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9A" w:rsidRDefault="00CA149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149A" w:rsidRDefault="00CA149A">
      <w:pPr>
        <w:pStyle w:val="ConsPlusNormal"/>
        <w:jc w:val="both"/>
        <w:outlineLvl w:val="0"/>
      </w:pPr>
    </w:p>
    <w:p w:rsidR="00CA149A" w:rsidRDefault="00CA14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149A" w:rsidRDefault="00CA149A">
      <w:pPr>
        <w:pStyle w:val="ConsPlusTitle"/>
        <w:jc w:val="both"/>
      </w:pPr>
    </w:p>
    <w:p w:rsidR="00CA149A" w:rsidRDefault="00CA149A">
      <w:pPr>
        <w:pStyle w:val="ConsPlusTitle"/>
        <w:jc w:val="center"/>
      </w:pPr>
      <w:r>
        <w:t>ПОСТАНОВЛЕНИЕ</w:t>
      </w:r>
    </w:p>
    <w:p w:rsidR="00CA149A" w:rsidRDefault="00CA149A">
      <w:pPr>
        <w:pStyle w:val="ConsPlusTitle"/>
        <w:jc w:val="center"/>
      </w:pPr>
      <w:r>
        <w:t>от 10 ноября 2022 г. N 2029</w:t>
      </w:r>
    </w:p>
    <w:p w:rsidR="00CA149A" w:rsidRDefault="00CA149A">
      <w:pPr>
        <w:pStyle w:val="ConsPlusTitle"/>
        <w:jc w:val="both"/>
      </w:pPr>
    </w:p>
    <w:p w:rsidR="00CA149A" w:rsidRDefault="00CA149A">
      <w:pPr>
        <w:pStyle w:val="ConsPlusTitle"/>
        <w:jc w:val="center"/>
      </w:pPr>
      <w:r>
        <w:t>О ПОРЯДКЕ</w:t>
      </w:r>
    </w:p>
    <w:p w:rsidR="00CA149A" w:rsidRDefault="00CA149A">
      <w:pPr>
        <w:pStyle w:val="ConsPlusTitle"/>
        <w:jc w:val="center"/>
      </w:pPr>
      <w:r>
        <w:t>ПРОВЕДЕНИЯ АКЦИОНЕРНЫМ ОБЩЕСТВОМ</w:t>
      </w:r>
    </w:p>
    <w:p w:rsidR="00CA149A" w:rsidRDefault="00CA149A">
      <w:pPr>
        <w:pStyle w:val="ConsPlusTitle"/>
        <w:jc w:val="center"/>
      </w:pPr>
      <w:r>
        <w:t>"ФЕДЕРАЛЬНАЯ КОРПОРАЦИЯ ПО РАЗВИТИЮ МАЛОГО И СРЕДНЕГО</w:t>
      </w:r>
    </w:p>
    <w:p w:rsidR="00CA149A" w:rsidRDefault="00CA149A">
      <w:pPr>
        <w:pStyle w:val="ConsPlusTitle"/>
        <w:jc w:val="center"/>
      </w:pPr>
      <w:r>
        <w:t>ПРЕДПРИНИМАТЕЛЬСТВА" МОНИТОРИНГА РЕАЛИЗАЦИИ ПРОГРАММ</w:t>
      </w:r>
    </w:p>
    <w:p w:rsidR="00CA149A" w:rsidRDefault="00CA149A">
      <w:pPr>
        <w:pStyle w:val="ConsPlusTitle"/>
        <w:jc w:val="center"/>
      </w:pPr>
      <w:r>
        <w:t>ПО РАЗВИТИЮ СУБЪЕКТОВ МАЛОГО И СРЕДНЕГО ПРЕДПРИНИМАТЕЛЬСТВА</w:t>
      </w:r>
    </w:p>
    <w:p w:rsidR="00CA149A" w:rsidRDefault="00CA149A">
      <w:pPr>
        <w:pStyle w:val="ConsPlusTitle"/>
        <w:jc w:val="center"/>
      </w:pPr>
      <w:r>
        <w:t>В ЦЕЛЯХ ИХ ПОТЕНЦИАЛЬНОГО УЧАСТИЯ В ЗАКУПКАХ ТОВАРОВ (РАБОТ,</w:t>
      </w:r>
    </w:p>
    <w:p w:rsidR="00CA149A" w:rsidRDefault="00CA149A">
      <w:pPr>
        <w:pStyle w:val="ConsPlusTitle"/>
        <w:jc w:val="center"/>
      </w:pPr>
      <w:r>
        <w:t>УСЛУГ), ПОРЯДКЕ ВЕДЕНИЯ РЕЕСТРА ТАКИХ ПРОГРАММ, А ТАКЖЕ</w:t>
      </w:r>
    </w:p>
    <w:p w:rsidR="00CA149A" w:rsidRDefault="00CA149A">
      <w:pPr>
        <w:pStyle w:val="ConsPlusTitle"/>
        <w:jc w:val="center"/>
      </w:pPr>
      <w:r>
        <w:t>ПОРЯДКЕ ВЕДЕНИЯ РЕЕСТРА СУБЪЕКТОВ МАЛОГО И СРЕДНЕГО</w:t>
      </w:r>
    </w:p>
    <w:p w:rsidR="00CA149A" w:rsidRDefault="00CA149A">
      <w:pPr>
        <w:pStyle w:val="ConsPlusTitle"/>
        <w:jc w:val="center"/>
      </w:pPr>
      <w:r>
        <w:t>ПРЕДПРИНИМАТЕЛЬСТВА - УЧАСТНИКОВ ПРОГРАММ ПО РАЗВИТИЮ</w:t>
      </w:r>
    </w:p>
    <w:p w:rsidR="00CA149A" w:rsidRDefault="00CA149A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CA149A" w:rsidRDefault="00CA149A">
      <w:pPr>
        <w:pStyle w:val="ConsPlusTitle"/>
        <w:jc w:val="center"/>
      </w:pPr>
      <w:r>
        <w:t>ИХ ПОТЕНЦИАЛЬНОГО УЧАСТИЯ В ЗАКУПКАХ ТОВАРОВ (РАБОТ,</w:t>
      </w:r>
    </w:p>
    <w:p w:rsidR="00CA149A" w:rsidRDefault="00CA149A">
      <w:pPr>
        <w:pStyle w:val="ConsPlusTitle"/>
        <w:jc w:val="center"/>
      </w:pPr>
      <w:r>
        <w:t>УСЛУГ), НЕ ИСПОЛНИВШИХ СВОИХ ОБЯЗАТЕЛЬСТВ</w:t>
      </w:r>
    </w:p>
    <w:p w:rsidR="00CA149A" w:rsidRDefault="00CA149A">
      <w:pPr>
        <w:pStyle w:val="ConsPlusTitle"/>
        <w:jc w:val="center"/>
      </w:pPr>
      <w:r>
        <w:t>ПЕРЕД ЗАКАЗЧИКОМ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3</w:t>
        </w:r>
      </w:hyperlink>
      <w:r>
        <w:t xml:space="preserve"> и </w:t>
      </w:r>
      <w:hyperlink r:id="rId6">
        <w:r>
          <w:rPr>
            <w:color w:val="0000FF"/>
          </w:rPr>
          <w:t>4 части 5 статьи 16.1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CA149A" w:rsidRDefault="00CA149A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Правила</w:t>
        </w:r>
      </w:hyperlink>
      <w:r>
        <w:t xml:space="preserve"> проведения акционерным обществом "Федеральная корпорация по развитию малого и среднего предпринимательства" мониторинга реализации программ по развитию субъектов малого и среднего предпринимательства в целях их потенциального участия в закупках товаров (работ, услуг), в том числе мониторинга хода реализации договоров на поставку товара, оказание услуги, предусматривающих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услуги, и анализа эффективности их реализации;</w:t>
      </w:r>
    </w:p>
    <w:p w:rsidR="00CA149A" w:rsidRDefault="00CA149A">
      <w:pPr>
        <w:pStyle w:val="ConsPlusNormal"/>
        <w:spacing w:before="200"/>
        <w:ind w:firstLine="540"/>
        <w:jc w:val="both"/>
      </w:pPr>
      <w:hyperlink w:anchor="P86">
        <w:r>
          <w:rPr>
            <w:color w:val="0000FF"/>
          </w:rPr>
          <w:t>форму</w:t>
        </w:r>
      </w:hyperlink>
      <w:r>
        <w:t xml:space="preserve"> ежегодного отчета акционерного общества "Федеральная корпорация по развитию малого и среднего предпринимательства" о результатах реализации программ по развитию субъектов малого и среднего предпринимательства в целях их потенциального участия в закупках товаров (работ, услуг);</w:t>
      </w:r>
    </w:p>
    <w:p w:rsidR="00CA149A" w:rsidRDefault="00CA149A">
      <w:pPr>
        <w:pStyle w:val="ConsPlusNormal"/>
        <w:spacing w:before="200"/>
        <w:ind w:firstLine="540"/>
        <w:jc w:val="both"/>
      </w:pPr>
      <w:hyperlink w:anchor="P132">
        <w:r>
          <w:rPr>
            <w:color w:val="0000FF"/>
          </w:rPr>
          <w:t>Правила</w:t>
        </w:r>
      </w:hyperlink>
      <w:r>
        <w:t xml:space="preserve"> ведения акционерным обществом "Федеральная корпорация по развитию малого и среднего предпринимательства" реестра программ по развитию субъектов малого и среднего предпринимательства в целях их потенциального участия в закупках товаров (работ, услуг);</w:t>
      </w:r>
    </w:p>
    <w:p w:rsidR="00CA149A" w:rsidRDefault="00CA149A">
      <w:pPr>
        <w:pStyle w:val="ConsPlusNormal"/>
        <w:spacing w:before="200"/>
        <w:ind w:firstLine="540"/>
        <w:jc w:val="both"/>
      </w:pPr>
      <w:hyperlink w:anchor="P210">
        <w:r>
          <w:rPr>
            <w:color w:val="0000FF"/>
          </w:rPr>
          <w:t>Правила</w:t>
        </w:r>
      </w:hyperlink>
      <w:r>
        <w:t xml:space="preserve"> ведения акционерным обществом "Федеральная корпорация по развитию малого и среднего предпринимательства" реестра субъектов малого и среднего предпринимательства - участников программ по развитию субъектов малого и среднего предпринимательства в целях их потенциального участия в закупках товаров (работ, услуг), не исполнивших своих обязательств перед заказчиком, предусмотренных соглашением об оказании мер поддержки между участником программы по развитию субъектов малого и среднего предпринимательства в целях их потенциального участия в закупках товаров (работ, услуг) и заказчиком, утвердившим программу по развитию субъектов малого и среднего предпринимательства в целях их потенциального участия в закупках товаров (работ, услуг).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12 ноября 2022 г.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</w:pPr>
      <w:r>
        <w:t>Председатель Правительства</w:t>
      </w:r>
    </w:p>
    <w:p w:rsidR="00CA149A" w:rsidRDefault="00CA149A">
      <w:pPr>
        <w:pStyle w:val="ConsPlusNormal"/>
        <w:jc w:val="right"/>
      </w:pPr>
      <w:r>
        <w:t>Российской Федерации</w:t>
      </w:r>
    </w:p>
    <w:p w:rsidR="00CA149A" w:rsidRDefault="00CA149A">
      <w:pPr>
        <w:pStyle w:val="ConsPlusNormal"/>
        <w:jc w:val="right"/>
      </w:pPr>
      <w:r>
        <w:t>М.МИШУСТИН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0"/>
      </w:pPr>
      <w:r>
        <w:t>Утверждены</w:t>
      </w:r>
    </w:p>
    <w:p w:rsidR="00CA149A" w:rsidRDefault="00CA149A">
      <w:pPr>
        <w:pStyle w:val="ConsPlusNormal"/>
        <w:jc w:val="right"/>
      </w:pPr>
      <w:r>
        <w:t>постановлением Правительства</w:t>
      </w:r>
    </w:p>
    <w:p w:rsidR="00CA149A" w:rsidRDefault="00CA149A">
      <w:pPr>
        <w:pStyle w:val="ConsPlusNormal"/>
        <w:jc w:val="right"/>
      </w:pPr>
      <w:r>
        <w:t>Российской Федерации</w:t>
      </w:r>
    </w:p>
    <w:p w:rsidR="00CA149A" w:rsidRDefault="00CA149A">
      <w:pPr>
        <w:pStyle w:val="ConsPlusNormal"/>
        <w:jc w:val="right"/>
      </w:pPr>
      <w:r>
        <w:t>от 10 ноября 2022 г. N 2029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</w:pPr>
      <w:bookmarkStart w:id="0" w:name="P41"/>
      <w:bookmarkEnd w:id="0"/>
      <w:r>
        <w:t>ПРАВИЛА</w:t>
      </w:r>
    </w:p>
    <w:p w:rsidR="00CA149A" w:rsidRDefault="00CA149A">
      <w:pPr>
        <w:pStyle w:val="ConsPlusTitle"/>
        <w:jc w:val="center"/>
      </w:pPr>
      <w:r>
        <w:t>ПРОВЕДЕНИЯ АКЦИОНЕРНЫМ ОБЩЕСТВОМ</w:t>
      </w:r>
    </w:p>
    <w:p w:rsidR="00CA149A" w:rsidRDefault="00CA149A">
      <w:pPr>
        <w:pStyle w:val="ConsPlusTitle"/>
        <w:jc w:val="center"/>
      </w:pPr>
      <w:r>
        <w:t>"ФЕДЕРАЛЬНАЯ КОРПОРАЦИЯ ПО РАЗВИТИЮ МАЛОГО И СРЕДНЕГО</w:t>
      </w:r>
    </w:p>
    <w:p w:rsidR="00CA149A" w:rsidRDefault="00CA149A">
      <w:pPr>
        <w:pStyle w:val="ConsPlusTitle"/>
        <w:jc w:val="center"/>
      </w:pPr>
      <w:r>
        <w:t>ПРЕДПРИНИМАТЕЛЬСТВА" МОНИТОРИНГА РЕАЛИЗАЦИИ ПРОГРАММ</w:t>
      </w:r>
    </w:p>
    <w:p w:rsidR="00CA149A" w:rsidRDefault="00CA149A">
      <w:pPr>
        <w:pStyle w:val="ConsPlusTitle"/>
        <w:jc w:val="center"/>
      </w:pPr>
      <w:r>
        <w:t>ПО РАЗВИТИЮ СУБЪЕКТОВ МАЛОГО И СРЕДНЕГО ПРЕДПРИНИМАТЕЛЬСТВА</w:t>
      </w:r>
    </w:p>
    <w:p w:rsidR="00CA149A" w:rsidRDefault="00CA149A">
      <w:pPr>
        <w:pStyle w:val="ConsPlusTitle"/>
        <w:jc w:val="center"/>
      </w:pPr>
      <w:r>
        <w:t>В ЦЕЛЯХ ИХ ПОТЕНЦИАЛЬНОГО УЧАСТИЯ В ЗАКУПКАХ ТОВАРОВ (РАБОТ,</w:t>
      </w:r>
    </w:p>
    <w:p w:rsidR="00CA149A" w:rsidRDefault="00CA149A">
      <w:pPr>
        <w:pStyle w:val="ConsPlusTitle"/>
        <w:jc w:val="center"/>
      </w:pPr>
      <w:r>
        <w:t>УСЛУГ), В ТОМ ЧИСЛЕ МОНИТОРИНГА ХОДА РЕАЛИЗАЦИИ ДОГОВОРОВ</w:t>
      </w:r>
    </w:p>
    <w:p w:rsidR="00CA149A" w:rsidRDefault="00CA149A">
      <w:pPr>
        <w:pStyle w:val="ConsPlusTitle"/>
        <w:jc w:val="center"/>
      </w:pPr>
      <w:r>
        <w:t>НА ПОСТАВКУ ТОВАРА, ОКАЗАНИЕ УСЛУГИ, ПРЕДУСМАТРИВАЮЩИХ</w:t>
      </w:r>
    </w:p>
    <w:p w:rsidR="00CA149A" w:rsidRDefault="00CA149A">
      <w:pPr>
        <w:pStyle w:val="ConsPlusTitle"/>
        <w:jc w:val="center"/>
      </w:pPr>
      <w:r>
        <w:t>ВСТРЕЧНЫЕ ИНВЕСТИЦИОННЫЕ ОБЯЗАТЕЛЬСТВА ПОСТАВЩИКА</w:t>
      </w:r>
    </w:p>
    <w:p w:rsidR="00CA149A" w:rsidRDefault="00CA149A">
      <w:pPr>
        <w:pStyle w:val="ConsPlusTitle"/>
        <w:jc w:val="center"/>
      </w:pPr>
      <w:r>
        <w:t>(ИСПОЛНИТЕЛЯ) ПО СОЗДАНИЮ, МОДЕРНИЗАЦИИ, ОСВОЕНИЮ</w:t>
      </w:r>
    </w:p>
    <w:p w:rsidR="00CA149A" w:rsidRDefault="00CA149A">
      <w:pPr>
        <w:pStyle w:val="ConsPlusTitle"/>
        <w:jc w:val="center"/>
      </w:pPr>
      <w:r>
        <w:t>ПРОИЗВОДСТВА ТАКОГО ТОВАРА И (ИЛИ) ПО СОЗДАНИЮ,</w:t>
      </w:r>
    </w:p>
    <w:p w:rsidR="00CA149A" w:rsidRDefault="00CA149A">
      <w:pPr>
        <w:pStyle w:val="ConsPlusTitle"/>
        <w:jc w:val="center"/>
      </w:pPr>
      <w:r>
        <w:t>РЕКОНСТРУКЦИИ ИМУЩЕСТВА, ИСПОЛЬЗУЕМОГО</w:t>
      </w:r>
    </w:p>
    <w:p w:rsidR="00CA149A" w:rsidRDefault="00CA149A">
      <w:pPr>
        <w:pStyle w:val="ConsPlusTitle"/>
        <w:jc w:val="center"/>
      </w:pPr>
      <w:r>
        <w:t>ДЛЯ ОКАЗАНИЯ ТАКОЙ УСЛУГИ, И АНАЛИЗА</w:t>
      </w:r>
    </w:p>
    <w:p w:rsidR="00CA149A" w:rsidRDefault="00CA149A">
      <w:pPr>
        <w:pStyle w:val="ConsPlusTitle"/>
        <w:jc w:val="center"/>
      </w:pPr>
      <w:r>
        <w:t>ЭФФЕКТИВНОСТИ ИХ РЕАЛИЗАЦИИ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  <w:outlineLvl w:val="1"/>
      </w:pPr>
      <w:r>
        <w:t>I. Общие положения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r>
        <w:t xml:space="preserve">1. Настоящие Правила определяют порядок осуществления акционерным обществом "Федеральная корпорация по развитию малого и среднего предпринимательства" (далее - корпорация) мониторинга реализации программ по развитию субъектов малого и среднего предпринимательства в целях их потенциального участия в закупках товаров (работ, услуг), в том числе мониторинга хода реализации договоров на поставку товара, оказание услуги, предусматривающих встречные инвестиционные обязательства поставщика (исполнителя) в рамках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 соответственно - мониторинг, программы, договоры со встречными обязательствами), и анализа эффективности их реализации.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2. Предметом мониторинга является реализация программ, в том числе реализация договоров со встречными обязательствами.</w:t>
      </w:r>
    </w:p>
    <w:p w:rsidR="00CA149A" w:rsidRDefault="00CA149A">
      <w:pPr>
        <w:pStyle w:val="ConsPlusNormal"/>
        <w:spacing w:before="200"/>
        <w:ind w:firstLine="540"/>
        <w:jc w:val="both"/>
      </w:pPr>
      <w:bookmarkStart w:id="1" w:name="P60"/>
      <w:bookmarkEnd w:id="1"/>
      <w:r>
        <w:t xml:space="preserve">3. Мониторинг включает сбор, обобщение и систематизацию представленных заказчиками, указанными в </w:t>
      </w:r>
      <w:hyperlink r:id="rId8">
        <w:r>
          <w:rPr>
            <w:color w:val="0000FF"/>
          </w:rPr>
          <w:t>части 1 статьи 16.1</w:t>
        </w:r>
      </w:hyperlink>
      <w:r>
        <w:t xml:space="preserve"> Федерального закона "О развитии малого и среднего предпринимательства в Российской Федерации" (далее - Федеральный закон) и утвердившими программы (далее - заказчики), информации и документов, предусмотренных </w:t>
      </w:r>
      <w:hyperlink r:id="rId9">
        <w:r>
          <w:rPr>
            <w:color w:val="0000FF"/>
          </w:rPr>
          <w:t>частью 8 статьи 16.1</w:t>
        </w:r>
      </w:hyperlink>
      <w:r>
        <w:t xml:space="preserve"> Федерального закона, в том числе документов о ходе реализации договоров со встречными обязательствами.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  <w:outlineLvl w:val="1"/>
      </w:pPr>
      <w:r>
        <w:t>II. Порядок получения информации в целях</w:t>
      </w:r>
    </w:p>
    <w:p w:rsidR="00CA149A" w:rsidRDefault="00CA149A">
      <w:pPr>
        <w:pStyle w:val="ConsPlusTitle"/>
        <w:jc w:val="center"/>
      </w:pPr>
      <w:r>
        <w:t>осуществления мониторинга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r>
        <w:t xml:space="preserve">4. Для целей осуществления мониторинга используются информация и документы, указанные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5. В случае непредставления или представления не в полном объеме заказчиками указанных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настоящих Правил информации и документов в сроки, установленные </w:t>
      </w:r>
      <w:hyperlink r:id="rId10">
        <w:r>
          <w:rPr>
            <w:color w:val="0000FF"/>
          </w:rPr>
          <w:t>частью 8 статьи 16.1</w:t>
        </w:r>
      </w:hyperlink>
      <w:r>
        <w:t xml:space="preserve"> Федерального закона, корпорация направляет заказчикам запросы о представлении необходимых для осуществления мониторинга информации и документов.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6. Запрашиваемые корпорацией указанные в </w:t>
      </w:r>
      <w:hyperlink w:anchor="P60">
        <w:r>
          <w:rPr>
            <w:color w:val="0000FF"/>
          </w:rPr>
          <w:t>пункте 3</w:t>
        </w:r>
      </w:hyperlink>
      <w:r>
        <w:t xml:space="preserve"> настоящих Правил информацию и документы заказчики направляют в срок не позднее 7 рабочих дней со дня получения запроса об их представлении.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  <w:outlineLvl w:val="1"/>
      </w:pPr>
      <w:r>
        <w:t>III. Порядок формирования и размещения отчета</w:t>
      </w:r>
    </w:p>
    <w:p w:rsidR="00CA149A" w:rsidRDefault="00CA149A">
      <w:pPr>
        <w:pStyle w:val="ConsPlusTitle"/>
        <w:jc w:val="center"/>
      </w:pPr>
      <w:r>
        <w:t>об осуществлении мониторинга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bookmarkStart w:id="2" w:name="P72"/>
      <w:bookmarkEnd w:id="2"/>
      <w:r>
        <w:t>7. По результатам проведения мониторинга корпорация ежегодно, не позднее 30 апреля года, следующего за отчетным календарным годом: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а) формирует ежегодный отчет о результатах реализации программ по </w:t>
      </w:r>
      <w:hyperlink w:anchor="P86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10 ноября 2022 г. N 2029 "О порядке проведения акционерным обществом "Федеральная корпорация по развитию малого и среднего предпринимательства" мониторинга реализации программ по развитию субъектов малого и среднего предпринимательства в целях их потенциального участия в закупках товаров (работ, услуг), порядке ведения реестра таких программ, а также порядке ведения реестра субъектов малого и среднего предпринимательства - участников программ по развитию субъектов малого и среднего предпринимательства в целях их потенциального участия в закупках товаров (работ, услуг), не исполнивших своих обязательств перед заказчиком", за отчетный период, равный календарному году;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б) формирует ежегодный отчет, содержащий информацию о ходе и эффективности реализации договоров со встречными обязательствами за отчетный период, равный календарному году.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8. Отчеты, указанные в </w:t>
      </w:r>
      <w:hyperlink w:anchor="P72">
        <w:r>
          <w:rPr>
            <w:color w:val="0000FF"/>
          </w:rPr>
          <w:t>пункте 7</w:t>
        </w:r>
      </w:hyperlink>
      <w:r>
        <w:t xml:space="preserve"> настоящих Правил, размещаются корпорацией на ее официальном сайте в информационно-телекоммуникационной сети "Интернет" и (или)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не позднее 31 мая года, следующего за отчетным календарным годом.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0"/>
      </w:pPr>
      <w:r>
        <w:t>Утверждена</w:t>
      </w:r>
    </w:p>
    <w:p w:rsidR="00CA149A" w:rsidRDefault="00CA149A">
      <w:pPr>
        <w:pStyle w:val="ConsPlusNormal"/>
        <w:jc w:val="right"/>
      </w:pPr>
      <w:r>
        <w:t>постановлением Правительства</w:t>
      </w:r>
    </w:p>
    <w:p w:rsidR="00CA149A" w:rsidRDefault="00CA149A">
      <w:pPr>
        <w:pStyle w:val="ConsPlusNormal"/>
        <w:jc w:val="right"/>
      </w:pPr>
      <w:r>
        <w:t>Российской Федерации</w:t>
      </w:r>
    </w:p>
    <w:p w:rsidR="00CA149A" w:rsidRDefault="00CA149A">
      <w:pPr>
        <w:pStyle w:val="ConsPlusNormal"/>
        <w:jc w:val="right"/>
      </w:pPr>
      <w:r>
        <w:t>от 10 ноября 2022 г. N 2029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center"/>
      </w:pPr>
      <w:bookmarkStart w:id="3" w:name="P86"/>
      <w:bookmarkEnd w:id="3"/>
      <w:r>
        <w:t>ФОРМА ЕЖЕГОДНОГО ОТЧЕТА</w:t>
      </w:r>
    </w:p>
    <w:p w:rsidR="00CA149A" w:rsidRDefault="00CA149A">
      <w:pPr>
        <w:pStyle w:val="ConsPlusNormal"/>
        <w:jc w:val="center"/>
      </w:pPr>
      <w:r>
        <w:t>АКЦИОНЕРНОГО ОБЩЕСТВА "ФЕДЕРАЛЬНАЯ КОРПОРАЦИЯ ПО РАЗВИТИЮ</w:t>
      </w:r>
    </w:p>
    <w:p w:rsidR="00CA149A" w:rsidRDefault="00CA149A">
      <w:pPr>
        <w:pStyle w:val="ConsPlusNormal"/>
        <w:jc w:val="center"/>
      </w:pPr>
      <w:r>
        <w:t>МАЛОГО И СРЕДНЕГО ПРЕДПРИНИМАТЕЛЬСТВА" О РЕЗУЛЬТАТАХ</w:t>
      </w:r>
    </w:p>
    <w:p w:rsidR="00CA149A" w:rsidRDefault="00CA149A">
      <w:pPr>
        <w:pStyle w:val="ConsPlusNormal"/>
        <w:jc w:val="center"/>
      </w:pPr>
      <w:r>
        <w:t>РЕАЛИЗАЦИИ ПРОГРАММ ПО РАЗВИТИЮ СУБЪЕКТОВ МАЛОГО И СРЕДНЕГО</w:t>
      </w:r>
    </w:p>
    <w:p w:rsidR="00CA149A" w:rsidRDefault="00CA149A">
      <w:pPr>
        <w:pStyle w:val="ConsPlusNormal"/>
        <w:jc w:val="center"/>
      </w:pPr>
      <w:r>
        <w:t>ПРЕДПРИНИМАТЕЛЬСТВА В ЦЕЛЯХ ИХ ПОТЕНЦИАЛЬНОГО УЧАСТИЯ</w:t>
      </w:r>
    </w:p>
    <w:p w:rsidR="00CA149A" w:rsidRDefault="00CA149A">
      <w:pPr>
        <w:pStyle w:val="ConsPlusNormal"/>
        <w:jc w:val="center"/>
      </w:pPr>
      <w:r>
        <w:t>В ЗАКУПКАХ ТОВАРОВ (РАБОТ, УСЛУГ)</w:t>
      </w:r>
    </w:p>
    <w:p w:rsidR="00CA149A" w:rsidRDefault="00CA1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4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49A" w:rsidRDefault="00CA149A">
            <w:pPr>
              <w:pStyle w:val="ConsPlusNormal"/>
              <w:jc w:val="center"/>
            </w:pPr>
            <w:r>
              <w:t>ЕЖЕГОДНЫЙ ОТЧЕТ</w:t>
            </w:r>
          </w:p>
          <w:p w:rsidR="00CA149A" w:rsidRDefault="00CA149A">
            <w:pPr>
              <w:pStyle w:val="ConsPlusNormal"/>
              <w:jc w:val="center"/>
            </w:pPr>
            <w:r>
              <w:t>акционерного общества "Федеральная корпорация по развитию малого и среднего предпринимательства" о результатах реализации программ по развитию субъектов малого и среднего предпринимательства в целях их потенциального участия в закупках товаров (работ, услуг)</w:t>
            </w:r>
          </w:p>
        </w:tc>
      </w:tr>
    </w:tbl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sectPr w:rsidR="00CA149A" w:rsidSect="00821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964"/>
        <w:gridCol w:w="1020"/>
        <w:gridCol w:w="794"/>
        <w:gridCol w:w="794"/>
        <w:gridCol w:w="850"/>
        <w:gridCol w:w="3345"/>
        <w:gridCol w:w="794"/>
        <w:gridCol w:w="1191"/>
      </w:tblGrid>
      <w:tr w:rsidR="00CA149A">
        <w:tc>
          <w:tcPr>
            <w:tcW w:w="1367" w:type="dxa"/>
            <w:gridSpan w:val="2"/>
          </w:tcPr>
          <w:p w:rsidR="00CA149A" w:rsidRDefault="00CA149A">
            <w:pPr>
              <w:pStyle w:val="ConsPlusNormal"/>
              <w:jc w:val="center"/>
            </w:pPr>
            <w:r>
              <w:lastRenderedPageBreak/>
              <w:t>Количество программ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      </w:r>
          </w:p>
        </w:tc>
        <w:tc>
          <w:tcPr>
            <w:tcW w:w="1020" w:type="dxa"/>
          </w:tcPr>
          <w:p w:rsidR="00CA149A" w:rsidRDefault="00CA149A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участников программ (далее - участники программ)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Формы поддержки, оказанной участникам программ в рамках реализации программ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Объем поддержки, оказанной участникам программ в рамках реализации программ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Результаты оказания поддержки участникам программ в рамках реализации программ</w:t>
            </w:r>
          </w:p>
        </w:tc>
        <w:tc>
          <w:tcPr>
            <w:tcW w:w="3345" w:type="dxa"/>
          </w:tcPr>
          <w:p w:rsidR="00CA149A" w:rsidRDefault="00CA149A">
            <w:pPr>
              <w:pStyle w:val="ConsPlusNormal"/>
              <w:jc w:val="center"/>
            </w:pPr>
            <w:r>
              <w:t xml:space="preserve">Количество договоров на поставку товара, оказание услуги, предусматривающих встречные инвестиционные обязательства поставщика (исполнителя) в рамках Федерального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по созданию, модернизации, освоению производства такого товара и (или) по созданию, реконструкции имущества, используемого для оказания такой услуги (далее - договоры со встречными обязательствами), заключенных с участниками программ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Сроки, на которые заключены договоры со встречными обязательствами с участниками программ</w:t>
            </w:r>
          </w:p>
        </w:tc>
        <w:tc>
          <w:tcPr>
            <w:tcW w:w="1191" w:type="dxa"/>
          </w:tcPr>
          <w:p w:rsidR="00CA149A" w:rsidRDefault="00CA149A">
            <w:pPr>
              <w:pStyle w:val="ConsPlusNormal"/>
              <w:jc w:val="center"/>
            </w:pPr>
            <w:r>
              <w:t>Совокупный стоимостный объем договоров со встречными обязательствами, заключенных с участниками программ (тыс. рублей)</w:t>
            </w:r>
          </w:p>
        </w:tc>
      </w:tr>
      <w:tr w:rsidR="00CA149A">
        <w:tc>
          <w:tcPr>
            <w:tcW w:w="403" w:type="dxa"/>
          </w:tcPr>
          <w:p w:rsidR="00CA149A" w:rsidRDefault="00C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A149A" w:rsidRDefault="00C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A149A" w:rsidRDefault="00C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CA149A" w:rsidRDefault="00C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A149A" w:rsidRDefault="00CA149A">
            <w:pPr>
              <w:pStyle w:val="ConsPlusNormal"/>
              <w:jc w:val="center"/>
            </w:pPr>
            <w:r>
              <w:t>9</w:t>
            </w:r>
          </w:p>
        </w:tc>
      </w:tr>
      <w:tr w:rsidR="00CA149A">
        <w:tc>
          <w:tcPr>
            <w:tcW w:w="403" w:type="dxa"/>
          </w:tcPr>
          <w:p w:rsidR="00CA149A" w:rsidRDefault="00CA149A">
            <w:pPr>
              <w:pStyle w:val="ConsPlusNormal"/>
            </w:pPr>
          </w:p>
        </w:tc>
        <w:tc>
          <w:tcPr>
            <w:tcW w:w="96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102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85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3345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1191" w:type="dxa"/>
          </w:tcPr>
          <w:p w:rsidR="00CA149A" w:rsidRDefault="00CA149A">
            <w:pPr>
              <w:pStyle w:val="ConsPlusNormal"/>
            </w:pPr>
          </w:p>
        </w:tc>
      </w:tr>
    </w:tbl>
    <w:p w:rsidR="00CA149A" w:rsidRDefault="00CA149A">
      <w:pPr>
        <w:pStyle w:val="ConsPlusNormal"/>
        <w:sectPr w:rsidR="00CA14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0"/>
      </w:pPr>
      <w:r>
        <w:t>Утверждены</w:t>
      </w:r>
    </w:p>
    <w:p w:rsidR="00CA149A" w:rsidRDefault="00CA149A">
      <w:pPr>
        <w:pStyle w:val="ConsPlusNormal"/>
        <w:jc w:val="right"/>
      </w:pPr>
      <w:r>
        <w:t>постановлением Правительства</w:t>
      </w:r>
    </w:p>
    <w:p w:rsidR="00CA149A" w:rsidRDefault="00CA149A">
      <w:pPr>
        <w:pStyle w:val="ConsPlusNormal"/>
        <w:jc w:val="right"/>
      </w:pPr>
      <w:r>
        <w:t>Российской Федерации</w:t>
      </w:r>
    </w:p>
    <w:p w:rsidR="00CA149A" w:rsidRDefault="00CA149A">
      <w:pPr>
        <w:pStyle w:val="ConsPlusNormal"/>
        <w:jc w:val="right"/>
      </w:pPr>
      <w:r>
        <w:t>от 10 ноября 2022 г. N 2029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</w:pPr>
      <w:bookmarkStart w:id="4" w:name="P132"/>
      <w:bookmarkEnd w:id="4"/>
      <w:r>
        <w:t>ПРАВИЛА</w:t>
      </w:r>
    </w:p>
    <w:p w:rsidR="00CA149A" w:rsidRDefault="00CA149A">
      <w:pPr>
        <w:pStyle w:val="ConsPlusTitle"/>
        <w:jc w:val="center"/>
      </w:pPr>
      <w:r>
        <w:t>ВЕДЕНИЯ АКЦИОНЕРНЫМ ОБЩЕСТВОМ "ФЕДЕРАЛЬНАЯ КОРПОРАЦИЯ</w:t>
      </w:r>
    </w:p>
    <w:p w:rsidR="00CA149A" w:rsidRDefault="00CA149A">
      <w:pPr>
        <w:pStyle w:val="ConsPlusTitle"/>
        <w:jc w:val="center"/>
      </w:pPr>
      <w:r>
        <w:t>ПО РАЗВИТИЮ МАЛОГО И СРЕДНЕГО ПРЕДПРИНИМАТЕЛЬСТВА" РЕЕСТРА</w:t>
      </w:r>
    </w:p>
    <w:p w:rsidR="00CA149A" w:rsidRDefault="00CA149A">
      <w:pPr>
        <w:pStyle w:val="ConsPlusTitle"/>
        <w:jc w:val="center"/>
      </w:pPr>
      <w:r>
        <w:t>ПРОГРАММ ПО РАЗВИТИЮ СУБЪЕКТОВ МАЛОГО И СРЕДНЕГО</w:t>
      </w:r>
    </w:p>
    <w:p w:rsidR="00CA149A" w:rsidRDefault="00CA149A">
      <w:pPr>
        <w:pStyle w:val="ConsPlusTitle"/>
        <w:jc w:val="center"/>
      </w:pPr>
      <w:r>
        <w:t>ПРЕДПРИНИМАТЕЛЬСТВА В ЦЕЛЯХ ИХ ПОТЕНЦИАЛЬНОГО</w:t>
      </w:r>
    </w:p>
    <w:p w:rsidR="00CA149A" w:rsidRDefault="00CA149A">
      <w:pPr>
        <w:pStyle w:val="ConsPlusTitle"/>
        <w:jc w:val="center"/>
      </w:pPr>
      <w:r>
        <w:t>УЧАСТИЯ В ЗАКУПКАХ ТОВАРОВ (РАБОТ, УСЛУГ)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r>
        <w:t xml:space="preserve">1. Настоящие Правила определяют порядок ведения акционерным обществом "Федеральная корпорация по развитию малого и среднего предпринимательства" (далее - корпорация) реестра программ по развитию субъектов малого и среднего предпринимательства в целях их потенциального участия в закупках товаров (работ, услуг), утвержденных и реализуемых заказчиками, указанными в </w:t>
      </w:r>
      <w:hyperlink r:id="rId12">
        <w:r>
          <w:rPr>
            <w:color w:val="0000FF"/>
          </w:rPr>
          <w:t>части 1 статьи 16.1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реестр программ, программа, заказчики).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2. Реестр программ представляет собой сводный документ, формируемый корпорацией по форме согласно </w:t>
      </w:r>
      <w:hyperlink w:anchor="P168">
        <w:r>
          <w:rPr>
            <w:color w:val="0000FF"/>
          </w:rPr>
          <w:t>приложению</w:t>
        </w:r>
      </w:hyperlink>
      <w:r>
        <w:t>, и содержит следующую информацию: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а) наименование и идентификационный номер налогоплательщика-заказчика;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б) наименование и реквизиты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в) сроки реализации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г) формы поддержки, предусмотренные программой;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д) перечень мероприятий, предусмотренных программой;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е) количество субъектов малого и среднего предпринимательства - участников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ж) сведения о результатах реализации программы.</w:t>
      </w:r>
    </w:p>
    <w:p w:rsidR="00CA149A" w:rsidRDefault="00CA149A">
      <w:pPr>
        <w:pStyle w:val="ConsPlusNormal"/>
        <w:spacing w:before="200"/>
        <w:ind w:firstLine="540"/>
        <w:jc w:val="both"/>
      </w:pPr>
      <w:bookmarkStart w:id="5" w:name="P148"/>
      <w:bookmarkEnd w:id="5"/>
      <w:r>
        <w:t xml:space="preserve">3. Реестр программ формируется на основании информации и документов, направленных в корпорацию заказчиками, утвердившими программы, в соответствии с </w:t>
      </w:r>
      <w:hyperlink r:id="rId13">
        <w:r>
          <w:rPr>
            <w:color w:val="0000FF"/>
          </w:rPr>
          <w:t>пунктом 1 части 8 статьи 16.1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4. Внесение изменений в реестр программ осуществляется корпорацией не позднее 10 рабочих дней со дня получения информации и документов, указанных в </w:t>
      </w:r>
      <w:hyperlink w:anchor="P148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5. Сведения реестра программ являются открытыми и общедоступными и размещаются на официальном сайте корпорации в информационно-телекоммуникационной сети "Интернет" и (или)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1"/>
      </w:pPr>
      <w:r>
        <w:t>Приложение</w:t>
      </w:r>
    </w:p>
    <w:p w:rsidR="00CA149A" w:rsidRDefault="00CA149A">
      <w:pPr>
        <w:pStyle w:val="ConsPlusNormal"/>
        <w:jc w:val="right"/>
      </w:pPr>
      <w:r>
        <w:t>к Правилам ведения акционерным</w:t>
      </w:r>
    </w:p>
    <w:p w:rsidR="00CA149A" w:rsidRDefault="00CA149A">
      <w:pPr>
        <w:pStyle w:val="ConsPlusNormal"/>
        <w:jc w:val="right"/>
      </w:pPr>
      <w:r>
        <w:t>обществом "Федеральная корпорация</w:t>
      </w:r>
    </w:p>
    <w:p w:rsidR="00CA149A" w:rsidRDefault="00CA149A">
      <w:pPr>
        <w:pStyle w:val="ConsPlusNormal"/>
        <w:jc w:val="right"/>
      </w:pPr>
      <w:r>
        <w:t>по развитию малого и среднего</w:t>
      </w:r>
    </w:p>
    <w:p w:rsidR="00CA149A" w:rsidRDefault="00CA149A">
      <w:pPr>
        <w:pStyle w:val="ConsPlusNormal"/>
        <w:jc w:val="right"/>
      </w:pPr>
      <w:r>
        <w:lastRenderedPageBreak/>
        <w:t>предпринимательства" реестра программ</w:t>
      </w:r>
    </w:p>
    <w:p w:rsidR="00CA149A" w:rsidRDefault="00CA149A">
      <w:pPr>
        <w:pStyle w:val="ConsPlusNormal"/>
        <w:jc w:val="right"/>
      </w:pPr>
      <w:r>
        <w:t>по развитию субъектов малого</w:t>
      </w:r>
    </w:p>
    <w:p w:rsidR="00CA149A" w:rsidRDefault="00CA149A">
      <w:pPr>
        <w:pStyle w:val="ConsPlusNormal"/>
        <w:jc w:val="right"/>
      </w:pPr>
      <w:r>
        <w:t>и среднего предпринимательства в целях</w:t>
      </w:r>
    </w:p>
    <w:p w:rsidR="00CA149A" w:rsidRDefault="00CA149A">
      <w:pPr>
        <w:pStyle w:val="ConsPlusNormal"/>
        <w:jc w:val="right"/>
      </w:pPr>
      <w:r>
        <w:t>их потенциального участия в закупках</w:t>
      </w:r>
    </w:p>
    <w:p w:rsidR="00CA149A" w:rsidRDefault="00CA149A">
      <w:pPr>
        <w:pStyle w:val="ConsPlusNormal"/>
        <w:jc w:val="right"/>
      </w:pPr>
      <w:r>
        <w:t>товаров (работ, услуг)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</w:pPr>
      <w:r>
        <w:t>(форма)</w:t>
      </w:r>
    </w:p>
    <w:p w:rsidR="00CA149A" w:rsidRDefault="00CA1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4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49A" w:rsidRDefault="00CA149A">
            <w:pPr>
              <w:pStyle w:val="ConsPlusNormal"/>
              <w:jc w:val="center"/>
            </w:pPr>
            <w:bookmarkStart w:id="6" w:name="P168"/>
            <w:bookmarkEnd w:id="6"/>
            <w:r>
              <w:t>РЕЕСТР</w:t>
            </w:r>
          </w:p>
          <w:p w:rsidR="00CA149A" w:rsidRDefault="00CA149A">
            <w:pPr>
              <w:pStyle w:val="ConsPlusNormal"/>
              <w:jc w:val="center"/>
            </w:pPr>
            <w:r>
              <w:t>программ по развитию субъектов малого и среднего предпринимательства в целях их потенциального участия в закупках товаров (работ, услуг)</w:t>
            </w:r>
          </w:p>
        </w:tc>
      </w:tr>
    </w:tbl>
    <w:p w:rsidR="00CA149A" w:rsidRDefault="00C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454"/>
        <w:gridCol w:w="624"/>
        <w:gridCol w:w="964"/>
        <w:gridCol w:w="2211"/>
        <w:gridCol w:w="1191"/>
        <w:gridCol w:w="680"/>
        <w:gridCol w:w="907"/>
        <w:gridCol w:w="850"/>
        <w:gridCol w:w="794"/>
      </w:tblGrid>
      <w:tr w:rsidR="00CA149A">
        <w:tc>
          <w:tcPr>
            <w:tcW w:w="862" w:type="dxa"/>
            <w:gridSpan w:val="2"/>
          </w:tcPr>
          <w:p w:rsidR="00CA149A" w:rsidRDefault="00CA149A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624" w:type="dxa"/>
          </w:tcPr>
          <w:p w:rsidR="00CA149A" w:rsidRDefault="00CA149A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964" w:type="dxa"/>
          </w:tcPr>
          <w:p w:rsidR="00CA149A" w:rsidRDefault="00CA149A">
            <w:pPr>
              <w:pStyle w:val="ConsPlusNormal"/>
              <w:jc w:val="center"/>
            </w:pPr>
            <w:r>
              <w:t>Идентификационный номер налогоплательщика-заказчика</w:t>
            </w:r>
          </w:p>
        </w:tc>
        <w:tc>
          <w:tcPr>
            <w:tcW w:w="2211" w:type="dxa"/>
          </w:tcPr>
          <w:p w:rsidR="00CA149A" w:rsidRDefault="00CA149A">
            <w:pPr>
              <w:pStyle w:val="ConsPlusNormal"/>
              <w:jc w:val="center"/>
            </w:pPr>
            <w:r>
              <w:t>Наименование и реквизиты программы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      </w:r>
          </w:p>
        </w:tc>
        <w:tc>
          <w:tcPr>
            <w:tcW w:w="1191" w:type="dxa"/>
          </w:tcPr>
          <w:p w:rsidR="00CA149A" w:rsidRDefault="00CA149A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участников программы</w:t>
            </w:r>
          </w:p>
        </w:tc>
        <w:tc>
          <w:tcPr>
            <w:tcW w:w="680" w:type="dxa"/>
          </w:tcPr>
          <w:p w:rsidR="00CA149A" w:rsidRDefault="00CA149A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907" w:type="dxa"/>
          </w:tcPr>
          <w:p w:rsidR="00CA149A" w:rsidRDefault="00CA149A">
            <w:pPr>
              <w:pStyle w:val="ConsPlusNormal"/>
              <w:jc w:val="center"/>
            </w:pPr>
            <w:r>
              <w:t>Формы поддержки, предусмотренные программой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Перечень мероприятий, предусмотренных программой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Результаты реализации программы</w:t>
            </w:r>
          </w:p>
        </w:tc>
      </w:tr>
      <w:tr w:rsidR="00CA149A">
        <w:tc>
          <w:tcPr>
            <w:tcW w:w="408" w:type="dxa"/>
          </w:tcPr>
          <w:p w:rsidR="00CA149A" w:rsidRDefault="00C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CA149A" w:rsidRDefault="00C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A149A" w:rsidRDefault="00C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A149A" w:rsidRDefault="00C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A149A" w:rsidRDefault="00C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149A" w:rsidRDefault="00C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A149A" w:rsidRDefault="00C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A149A" w:rsidRDefault="00C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10</w:t>
            </w:r>
          </w:p>
        </w:tc>
      </w:tr>
      <w:tr w:rsidR="00CA149A">
        <w:tc>
          <w:tcPr>
            <w:tcW w:w="408" w:type="dxa"/>
          </w:tcPr>
          <w:p w:rsidR="00CA149A" w:rsidRDefault="00CA149A">
            <w:pPr>
              <w:pStyle w:val="ConsPlusNormal"/>
            </w:pPr>
          </w:p>
        </w:tc>
        <w:tc>
          <w:tcPr>
            <w:tcW w:w="45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62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96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2211" w:type="dxa"/>
          </w:tcPr>
          <w:p w:rsidR="00CA149A" w:rsidRDefault="00CA149A">
            <w:pPr>
              <w:pStyle w:val="ConsPlusNormal"/>
            </w:pPr>
          </w:p>
        </w:tc>
        <w:tc>
          <w:tcPr>
            <w:tcW w:w="1191" w:type="dxa"/>
          </w:tcPr>
          <w:p w:rsidR="00CA149A" w:rsidRDefault="00CA149A">
            <w:pPr>
              <w:pStyle w:val="ConsPlusNormal"/>
            </w:pPr>
          </w:p>
        </w:tc>
        <w:tc>
          <w:tcPr>
            <w:tcW w:w="68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907" w:type="dxa"/>
          </w:tcPr>
          <w:p w:rsidR="00CA149A" w:rsidRDefault="00CA149A">
            <w:pPr>
              <w:pStyle w:val="ConsPlusNormal"/>
            </w:pPr>
          </w:p>
        </w:tc>
        <w:tc>
          <w:tcPr>
            <w:tcW w:w="85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</w:tr>
    </w:tbl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0"/>
      </w:pPr>
      <w:r>
        <w:t>Утверждены</w:t>
      </w:r>
    </w:p>
    <w:p w:rsidR="00CA149A" w:rsidRDefault="00CA149A">
      <w:pPr>
        <w:pStyle w:val="ConsPlusNormal"/>
        <w:jc w:val="right"/>
      </w:pPr>
      <w:r>
        <w:t>постановлением Правительства</w:t>
      </w:r>
    </w:p>
    <w:p w:rsidR="00CA149A" w:rsidRDefault="00CA149A">
      <w:pPr>
        <w:pStyle w:val="ConsPlusNormal"/>
        <w:jc w:val="right"/>
      </w:pPr>
      <w:r>
        <w:t>Российской Федерации</w:t>
      </w:r>
    </w:p>
    <w:p w:rsidR="00CA149A" w:rsidRDefault="00CA149A">
      <w:pPr>
        <w:pStyle w:val="ConsPlusNormal"/>
        <w:jc w:val="right"/>
      </w:pPr>
      <w:r>
        <w:t>от 10 ноября 2022 г. N 2029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Title"/>
        <w:jc w:val="center"/>
      </w:pPr>
      <w:bookmarkStart w:id="7" w:name="P210"/>
      <w:bookmarkEnd w:id="7"/>
      <w:r>
        <w:t>ПРАВИЛА</w:t>
      </w:r>
    </w:p>
    <w:p w:rsidR="00CA149A" w:rsidRDefault="00CA149A">
      <w:pPr>
        <w:pStyle w:val="ConsPlusTitle"/>
        <w:jc w:val="center"/>
      </w:pPr>
      <w:r>
        <w:t>ВЕДЕНИЯ АКЦИОНЕРНЫМ ОБЩЕСТВОМ "ФЕДЕРАЛЬНАЯ КОРПОРАЦИЯ</w:t>
      </w:r>
    </w:p>
    <w:p w:rsidR="00CA149A" w:rsidRDefault="00CA149A">
      <w:pPr>
        <w:pStyle w:val="ConsPlusTitle"/>
        <w:jc w:val="center"/>
      </w:pPr>
      <w:r>
        <w:t>ПО РАЗВИТИЮ МАЛОГО И СРЕДНЕГО ПРЕДПРИНИМАТЕЛЬСТВА"</w:t>
      </w:r>
    </w:p>
    <w:p w:rsidR="00CA149A" w:rsidRDefault="00CA149A">
      <w:pPr>
        <w:pStyle w:val="ConsPlusTitle"/>
        <w:jc w:val="center"/>
      </w:pPr>
      <w:r>
        <w:t>РЕЕСТРА СУБЪЕКТОВ МАЛОГО И СРЕДНЕГО ПРЕДПРИНИМАТЕЛЬСТВА -</w:t>
      </w:r>
    </w:p>
    <w:p w:rsidR="00CA149A" w:rsidRDefault="00CA149A">
      <w:pPr>
        <w:pStyle w:val="ConsPlusTitle"/>
        <w:jc w:val="center"/>
      </w:pPr>
      <w:r>
        <w:t>УЧАСТНИКОВ ПРОГРАММ ПО РАЗВИТИЮ СУБЪЕКТОВ МАЛОГО И СРЕДНЕГО</w:t>
      </w:r>
    </w:p>
    <w:p w:rsidR="00CA149A" w:rsidRDefault="00CA149A">
      <w:pPr>
        <w:pStyle w:val="ConsPlusTitle"/>
        <w:jc w:val="center"/>
      </w:pPr>
      <w:r>
        <w:t>ПРЕДПРИНИМАТЕЛЬСТВА В ЦЕЛЯХ ИХ ПОТЕНЦИАЛЬНОГО УЧАСТИЯ</w:t>
      </w:r>
    </w:p>
    <w:p w:rsidR="00CA149A" w:rsidRDefault="00CA149A">
      <w:pPr>
        <w:pStyle w:val="ConsPlusTitle"/>
        <w:jc w:val="center"/>
      </w:pPr>
      <w:r>
        <w:t>В ЗАКУПКАХ ТОВАРОВ (РАБОТ, УСЛУГ), НЕ ИСПОЛНИВШИХ СВОИХ</w:t>
      </w:r>
    </w:p>
    <w:p w:rsidR="00CA149A" w:rsidRDefault="00CA149A">
      <w:pPr>
        <w:pStyle w:val="ConsPlusTitle"/>
        <w:jc w:val="center"/>
      </w:pPr>
      <w:r>
        <w:t>ОБЯЗАТЕЛЬСТВ ПЕРЕД ЗАКАЗЧИКОМ, ПРЕДУСМОТРЕННЫХ СОГЛАШЕНИЕМ</w:t>
      </w:r>
    </w:p>
    <w:p w:rsidR="00CA149A" w:rsidRDefault="00CA149A">
      <w:pPr>
        <w:pStyle w:val="ConsPlusTitle"/>
        <w:jc w:val="center"/>
      </w:pPr>
      <w:r>
        <w:t>ОБ ОКАЗАНИИ МЕР ПОДДЕРЖКИ МЕЖДУ УЧАСТНИКОМ ПРОГРАММЫ</w:t>
      </w:r>
    </w:p>
    <w:p w:rsidR="00CA149A" w:rsidRDefault="00CA149A">
      <w:pPr>
        <w:pStyle w:val="ConsPlusTitle"/>
        <w:jc w:val="center"/>
      </w:pPr>
      <w:r>
        <w:t>ПО РАЗВИТИЮ СУБЪЕКТОВ МАЛОГО И СРЕДНЕГО ПРЕДПРИНИМАТЕЛЬСТВА</w:t>
      </w:r>
    </w:p>
    <w:p w:rsidR="00CA149A" w:rsidRDefault="00CA149A">
      <w:pPr>
        <w:pStyle w:val="ConsPlusTitle"/>
        <w:jc w:val="center"/>
      </w:pPr>
      <w:r>
        <w:t>В ЦЕЛЯХ ИХ ПОТЕНЦИАЛЬНОГО УЧАСТИЯ В ЗАКУПКАХ ТОВАРОВ (РАБОТ,</w:t>
      </w:r>
    </w:p>
    <w:p w:rsidR="00CA149A" w:rsidRDefault="00CA149A">
      <w:pPr>
        <w:pStyle w:val="ConsPlusTitle"/>
        <w:jc w:val="center"/>
      </w:pPr>
      <w:r>
        <w:t>УСЛУГ) И ЗАКАЗЧИКОМ, УТВЕРДИВШИМ ПРОГРАММУ ПО РАЗВИТИЮ</w:t>
      </w:r>
    </w:p>
    <w:p w:rsidR="00CA149A" w:rsidRDefault="00CA149A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CA149A" w:rsidRDefault="00CA149A">
      <w:pPr>
        <w:pStyle w:val="ConsPlusTitle"/>
        <w:jc w:val="center"/>
      </w:pPr>
      <w:r>
        <w:t>ИХ ПОТЕНЦИАЛЬНОГО УЧАСТИЯ В ЗАКУПКАХ ТОВАРОВ (РАБОТ, УСЛУГ)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ind w:firstLine="540"/>
        <w:jc w:val="both"/>
      </w:pPr>
      <w:r>
        <w:t>1. Настоящие Правила определяют порядок ведения акционерным обществом "Федеральная корпорация по развитию малого и среднего предпринимательства" (далее - корпорация) реестра субъектов малого и среднего предпринимательства - участников программ по развитию субъектов малого и среднего предпринимательства в целях их потенциального участия в закупках товаров (работ, услуг) (далее - программа), не исполнивших своих обязательств перед заказчиком, предусмотренных соглашением об оказании мер поддержки между участником программы и заказчиком, утвердившим программу (далее соответственно - реестр, соглашение).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2. Ведение реестра осуществляется корпорацией в электронном виде путем формирования </w:t>
      </w:r>
      <w:r>
        <w:lastRenderedPageBreak/>
        <w:t>или изменения в соответствии с настоящими Правилами реестровых записей.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3. Реестр размещается на официальном сайте корпорации в информационно-телекоммуникационной сети "Интернет" и (или)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по форме согласно </w:t>
      </w:r>
      <w:hyperlink w:anchor="P273">
        <w:r>
          <w:rPr>
            <w:color w:val="0000FF"/>
          </w:rPr>
          <w:t>приложению</w:t>
        </w:r>
      </w:hyperlink>
      <w:r>
        <w:t>.</w:t>
      </w:r>
    </w:p>
    <w:p w:rsidR="00CA149A" w:rsidRDefault="00CA149A">
      <w:pPr>
        <w:pStyle w:val="ConsPlusNormal"/>
        <w:spacing w:before="200"/>
        <w:ind w:firstLine="540"/>
        <w:jc w:val="both"/>
      </w:pPr>
      <w:bookmarkStart w:id="8" w:name="P228"/>
      <w:bookmarkEnd w:id="8"/>
      <w:r>
        <w:t xml:space="preserve">4. В случае если субъектом малого или среднего предпринимательства - участником программы не исполнены обязательства в рамках реализации программы, заказчик в соответствии с </w:t>
      </w:r>
      <w:hyperlink r:id="rId14">
        <w:r>
          <w:rPr>
            <w:color w:val="0000FF"/>
          </w:rPr>
          <w:t>пунктом 4 части 8 статьи 16.1</w:t>
        </w:r>
      </w:hyperlink>
      <w:r>
        <w:t xml:space="preserve"> Федерального закона "О развитии малого и среднего предпринимательства в Российской Федерации" не позднее 30 календарных дней со дня окончания срока исполнения указанных обязательств направляет в корпорацию сведения о таком субъекте малого или среднего предпринимательства для включения в реестр с указанием следующих данных: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а) полное наименование участника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 - участника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в) наименование и реквизиты программы;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г) обоснование включения сведений об участнике программы в реестр с приложением документов, подтверждающих неисполнение участником программы обязательств, предусмотренных соглашением.</w:t>
      </w:r>
    </w:p>
    <w:p w:rsidR="00CA149A" w:rsidRDefault="00CA149A">
      <w:pPr>
        <w:pStyle w:val="ConsPlusNormal"/>
        <w:spacing w:before="200"/>
        <w:ind w:firstLine="540"/>
        <w:jc w:val="both"/>
      </w:pPr>
      <w:bookmarkStart w:id="9" w:name="P233"/>
      <w:bookmarkEnd w:id="9"/>
      <w:r>
        <w:t xml:space="preserve">5. В течение 14 рабочих дней со дня получения сведений, указанных в </w:t>
      </w:r>
      <w:hyperlink w:anchor="P228">
        <w:r>
          <w:rPr>
            <w:color w:val="0000FF"/>
          </w:rPr>
          <w:t>пункте 4</w:t>
        </w:r>
      </w:hyperlink>
      <w:r>
        <w:t xml:space="preserve"> настоящих Правил, корпорация рассматривает указанные сведения, проводит проверку содержащихся в них фактов, свидетельствующих о неисполнении участником программы обязательств, предусмотренных соглашением, и принимает решение: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а) о включении информации в реестр;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б) об отказе во включении информации в реестр в случае, если: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заказчиком не подтверждены факты существенного нарушения субъектом малого или среднего предпринимательства - участником программы обязательств, предусмотренных соглашением;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субъектом малого или среднего предпринимательства - участником программы представлены сведения и документы, подтверждающие принятие им мер для надлежащего исполнения обязательств, предусмотренных соглашением, либо в случае если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 xml:space="preserve">6. Не позднее 3 рабочих дней со дня, следующего за днем принятия решения, предусмотренного </w:t>
      </w:r>
      <w:hyperlink w:anchor="P233">
        <w:r>
          <w:rPr>
            <w:color w:val="0000FF"/>
          </w:rPr>
          <w:t>пунктом 5</w:t>
        </w:r>
      </w:hyperlink>
      <w:r>
        <w:t xml:space="preserve"> настоящих Правил, корпорация уведомляет заказчика и субъекта малого или среднего предпринимательства - участника программы о принятом решении.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7. Информация исключается из реестра: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а) по истечении 2 лет со дня ее включения в реестр;</w:t>
      </w:r>
    </w:p>
    <w:p w:rsidR="00CA149A" w:rsidRDefault="00CA149A">
      <w:pPr>
        <w:pStyle w:val="ConsPlusNormal"/>
        <w:spacing w:before="200"/>
        <w:ind w:firstLine="540"/>
        <w:jc w:val="both"/>
      </w:pPr>
      <w:r>
        <w:t>б) в случае получения информации об исключении сведений о субъекте малого или среднего предпринимательства - участнике программы из Единого государственного реестра юридических лиц (Единого государственного реестра индивидуальных предпринимателей), его ликвидации либо прекращения деятельности, в том числе в результате реорганизации, на основании соответствующих сведений из Единого государственного реестра юридических лиц (Единого государственного реестра индивидуальных предпринимателей).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  <w:outlineLvl w:val="1"/>
      </w:pPr>
      <w:r>
        <w:t>Приложение</w:t>
      </w:r>
    </w:p>
    <w:p w:rsidR="00CA149A" w:rsidRDefault="00CA149A">
      <w:pPr>
        <w:pStyle w:val="ConsPlusNormal"/>
        <w:jc w:val="right"/>
      </w:pPr>
      <w:r>
        <w:lastRenderedPageBreak/>
        <w:t>к Правилам ведения акционерным</w:t>
      </w:r>
    </w:p>
    <w:p w:rsidR="00CA149A" w:rsidRDefault="00CA149A">
      <w:pPr>
        <w:pStyle w:val="ConsPlusNormal"/>
        <w:jc w:val="right"/>
      </w:pPr>
      <w:r>
        <w:t>обществом "Федеральная корпорация</w:t>
      </w:r>
    </w:p>
    <w:p w:rsidR="00CA149A" w:rsidRDefault="00CA149A">
      <w:pPr>
        <w:pStyle w:val="ConsPlusNormal"/>
        <w:jc w:val="right"/>
      </w:pPr>
      <w:r>
        <w:t>по развитию малого и среднего</w:t>
      </w:r>
    </w:p>
    <w:p w:rsidR="00CA149A" w:rsidRDefault="00CA149A">
      <w:pPr>
        <w:pStyle w:val="ConsPlusNormal"/>
        <w:jc w:val="right"/>
      </w:pPr>
      <w:r>
        <w:t>предпринимательства" реестра субъектов</w:t>
      </w:r>
    </w:p>
    <w:p w:rsidR="00CA149A" w:rsidRDefault="00CA149A">
      <w:pPr>
        <w:pStyle w:val="ConsPlusNormal"/>
        <w:jc w:val="right"/>
      </w:pPr>
      <w:r>
        <w:t>малого и среднего предпринимательства -</w:t>
      </w:r>
    </w:p>
    <w:p w:rsidR="00CA149A" w:rsidRDefault="00CA149A">
      <w:pPr>
        <w:pStyle w:val="ConsPlusNormal"/>
        <w:jc w:val="right"/>
      </w:pPr>
      <w:r>
        <w:t>участников программ по развитию</w:t>
      </w:r>
    </w:p>
    <w:p w:rsidR="00CA149A" w:rsidRDefault="00CA149A">
      <w:pPr>
        <w:pStyle w:val="ConsPlusNormal"/>
        <w:jc w:val="right"/>
      </w:pPr>
      <w:r>
        <w:t>субъектов малого и среднего</w:t>
      </w:r>
    </w:p>
    <w:p w:rsidR="00CA149A" w:rsidRDefault="00CA149A">
      <w:pPr>
        <w:pStyle w:val="ConsPlusNormal"/>
        <w:jc w:val="right"/>
      </w:pPr>
      <w:r>
        <w:t>предпринимательства в целях</w:t>
      </w:r>
    </w:p>
    <w:p w:rsidR="00CA149A" w:rsidRDefault="00CA149A">
      <w:pPr>
        <w:pStyle w:val="ConsPlusNormal"/>
        <w:jc w:val="right"/>
      </w:pPr>
      <w:r>
        <w:t>их потенциального участия в закупках</w:t>
      </w:r>
    </w:p>
    <w:p w:rsidR="00CA149A" w:rsidRDefault="00CA149A">
      <w:pPr>
        <w:pStyle w:val="ConsPlusNormal"/>
        <w:jc w:val="right"/>
      </w:pPr>
      <w:r>
        <w:t>товаров (работ, услуг), не исполнивших</w:t>
      </w:r>
    </w:p>
    <w:p w:rsidR="00CA149A" w:rsidRDefault="00CA149A">
      <w:pPr>
        <w:pStyle w:val="ConsPlusNormal"/>
        <w:jc w:val="right"/>
      </w:pPr>
      <w:r>
        <w:t>своих обязательств перед заказчиком,</w:t>
      </w:r>
    </w:p>
    <w:p w:rsidR="00CA149A" w:rsidRDefault="00CA149A">
      <w:pPr>
        <w:pStyle w:val="ConsPlusNormal"/>
        <w:jc w:val="right"/>
      </w:pPr>
      <w:r>
        <w:t>предусмотренных соглашением об оказании</w:t>
      </w:r>
    </w:p>
    <w:p w:rsidR="00CA149A" w:rsidRDefault="00CA149A">
      <w:pPr>
        <w:pStyle w:val="ConsPlusNormal"/>
        <w:jc w:val="right"/>
      </w:pPr>
      <w:r>
        <w:t>мер поддержки между участником</w:t>
      </w:r>
    </w:p>
    <w:p w:rsidR="00CA149A" w:rsidRDefault="00CA149A">
      <w:pPr>
        <w:pStyle w:val="ConsPlusNormal"/>
        <w:jc w:val="right"/>
      </w:pPr>
      <w:r>
        <w:t>программы по развитию субъектов малого</w:t>
      </w:r>
    </w:p>
    <w:p w:rsidR="00CA149A" w:rsidRDefault="00CA149A">
      <w:pPr>
        <w:pStyle w:val="ConsPlusNormal"/>
        <w:jc w:val="right"/>
      </w:pPr>
      <w:r>
        <w:t>и среднего предпринимательства в целях</w:t>
      </w:r>
    </w:p>
    <w:p w:rsidR="00CA149A" w:rsidRDefault="00CA149A">
      <w:pPr>
        <w:pStyle w:val="ConsPlusNormal"/>
        <w:jc w:val="right"/>
      </w:pPr>
      <w:r>
        <w:t>их потенциального участия в закупках</w:t>
      </w:r>
    </w:p>
    <w:p w:rsidR="00CA149A" w:rsidRDefault="00CA149A">
      <w:pPr>
        <w:pStyle w:val="ConsPlusNormal"/>
        <w:jc w:val="right"/>
      </w:pPr>
      <w:r>
        <w:t>товаров (работ, услуг) и заказчиком,</w:t>
      </w:r>
    </w:p>
    <w:p w:rsidR="00CA149A" w:rsidRDefault="00CA149A">
      <w:pPr>
        <w:pStyle w:val="ConsPlusNormal"/>
        <w:jc w:val="right"/>
      </w:pPr>
      <w:r>
        <w:t>утвердившим программу по развитию</w:t>
      </w:r>
    </w:p>
    <w:p w:rsidR="00CA149A" w:rsidRDefault="00CA149A">
      <w:pPr>
        <w:pStyle w:val="ConsPlusNormal"/>
        <w:jc w:val="right"/>
      </w:pPr>
      <w:r>
        <w:t>субъектов малого и среднего</w:t>
      </w:r>
    </w:p>
    <w:p w:rsidR="00CA149A" w:rsidRDefault="00CA149A">
      <w:pPr>
        <w:pStyle w:val="ConsPlusNormal"/>
        <w:jc w:val="right"/>
      </w:pPr>
      <w:r>
        <w:t>предпринимательства в целях</w:t>
      </w:r>
    </w:p>
    <w:p w:rsidR="00CA149A" w:rsidRDefault="00CA149A">
      <w:pPr>
        <w:pStyle w:val="ConsPlusNormal"/>
        <w:jc w:val="right"/>
      </w:pPr>
      <w:r>
        <w:t>их потенциального участия</w:t>
      </w:r>
    </w:p>
    <w:p w:rsidR="00CA149A" w:rsidRDefault="00CA149A">
      <w:pPr>
        <w:pStyle w:val="ConsPlusNormal"/>
        <w:jc w:val="right"/>
      </w:pPr>
      <w:r>
        <w:t>в закупках товаров (работ, услуг)</w:t>
      </w: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right"/>
      </w:pPr>
      <w:r>
        <w:t>(форма)</w:t>
      </w:r>
    </w:p>
    <w:p w:rsidR="00CA149A" w:rsidRDefault="00CA14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4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49A" w:rsidRDefault="00CA149A">
            <w:pPr>
              <w:pStyle w:val="ConsPlusNormal"/>
              <w:jc w:val="center"/>
            </w:pPr>
            <w:bookmarkStart w:id="10" w:name="P273"/>
            <w:bookmarkEnd w:id="10"/>
            <w:r>
              <w:t>РЕЕСТР</w:t>
            </w:r>
          </w:p>
          <w:p w:rsidR="00CA149A" w:rsidRDefault="00CA149A">
            <w:pPr>
              <w:pStyle w:val="ConsPlusNormal"/>
              <w:jc w:val="center"/>
            </w:pPr>
            <w:r>
              <w:t>субъектов малого и среднего предпринимательства - участников программ по развитию субъектов малого и среднего предпринимательства в целях их потенциального участия в закупках товаров (работ, услуг), не исполнивших своих обязательств перед заказчиком</w:t>
            </w:r>
          </w:p>
        </w:tc>
      </w:tr>
    </w:tbl>
    <w:p w:rsidR="00CA149A" w:rsidRDefault="00C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948"/>
        <w:gridCol w:w="1020"/>
        <w:gridCol w:w="794"/>
        <w:gridCol w:w="737"/>
        <w:gridCol w:w="850"/>
        <w:gridCol w:w="794"/>
        <w:gridCol w:w="964"/>
      </w:tblGrid>
      <w:tr w:rsidR="00CA149A">
        <w:tc>
          <w:tcPr>
            <w:tcW w:w="964" w:type="dxa"/>
            <w:gridSpan w:val="2"/>
          </w:tcPr>
          <w:p w:rsidR="00CA149A" w:rsidRDefault="00CA149A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2948" w:type="dxa"/>
          </w:tcPr>
          <w:p w:rsidR="00CA149A" w:rsidRDefault="00CA149A">
            <w:pPr>
              <w:pStyle w:val="ConsPlusNormal"/>
              <w:jc w:val="center"/>
            </w:pPr>
            <w:r>
              <w:t>Наименование юридического лица, фамилия, имя и отчество (при наличии) индивидуального предпринимателя - участника программы по развитию субъектов малого и среднего предпринимательства в целях их потенциального участия в закупках товаров (работ, услуг) (далее соответственно - программа, участник программы)</w:t>
            </w:r>
          </w:p>
        </w:tc>
        <w:tc>
          <w:tcPr>
            <w:tcW w:w="1020" w:type="dxa"/>
          </w:tcPr>
          <w:p w:rsidR="00CA149A" w:rsidRDefault="00CA149A">
            <w:pPr>
              <w:pStyle w:val="ConsPlusNormal"/>
              <w:jc w:val="center"/>
            </w:pPr>
            <w:r>
              <w:t>Идентификационный номер налогоплательщика - участника программы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Наименование и реквизиты программы</w:t>
            </w:r>
          </w:p>
        </w:tc>
        <w:tc>
          <w:tcPr>
            <w:tcW w:w="737" w:type="dxa"/>
          </w:tcPr>
          <w:p w:rsidR="00CA149A" w:rsidRDefault="00CA149A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Идентификационный номер налогоплательщика-заказчика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Дата включения участника программы в реестр</w:t>
            </w:r>
          </w:p>
        </w:tc>
        <w:tc>
          <w:tcPr>
            <w:tcW w:w="964" w:type="dxa"/>
          </w:tcPr>
          <w:p w:rsidR="00CA149A" w:rsidRDefault="00CA149A">
            <w:pPr>
              <w:pStyle w:val="ConsPlusNormal"/>
              <w:jc w:val="center"/>
            </w:pPr>
            <w:r>
              <w:t>Обоснование включения сведений об участнике программы в реестр</w:t>
            </w:r>
          </w:p>
        </w:tc>
      </w:tr>
      <w:tr w:rsidR="00CA149A">
        <w:tc>
          <w:tcPr>
            <w:tcW w:w="340" w:type="dxa"/>
          </w:tcPr>
          <w:p w:rsidR="00CA149A" w:rsidRDefault="00C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A149A" w:rsidRDefault="00C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A149A" w:rsidRDefault="00C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A149A" w:rsidRDefault="00C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A149A" w:rsidRDefault="00C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A149A" w:rsidRDefault="00C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A149A" w:rsidRDefault="00C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A149A" w:rsidRDefault="00CA149A">
            <w:pPr>
              <w:pStyle w:val="ConsPlusNormal"/>
              <w:jc w:val="center"/>
            </w:pPr>
            <w:r>
              <w:t>9</w:t>
            </w:r>
          </w:p>
        </w:tc>
      </w:tr>
      <w:tr w:rsidR="00CA149A">
        <w:tc>
          <w:tcPr>
            <w:tcW w:w="34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62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2948" w:type="dxa"/>
          </w:tcPr>
          <w:p w:rsidR="00CA149A" w:rsidRDefault="00CA149A">
            <w:pPr>
              <w:pStyle w:val="ConsPlusNormal"/>
            </w:pPr>
          </w:p>
        </w:tc>
        <w:tc>
          <w:tcPr>
            <w:tcW w:w="102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37" w:type="dxa"/>
          </w:tcPr>
          <w:p w:rsidR="00CA149A" w:rsidRDefault="00CA149A">
            <w:pPr>
              <w:pStyle w:val="ConsPlusNormal"/>
            </w:pPr>
          </w:p>
        </w:tc>
        <w:tc>
          <w:tcPr>
            <w:tcW w:w="850" w:type="dxa"/>
          </w:tcPr>
          <w:p w:rsidR="00CA149A" w:rsidRDefault="00CA149A">
            <w:pPr>
              <w:pStyle w:val="ConsPlusNormal"/>
            </w:pPr>
          </w:p>
        </w:tc>
        <w:tc>
          <w:tcPr>
            <w:tcW w:w="794" w:type="dxa"/>
          </w:tcPr>
          <w:p w:rsidR="00CA149A" w:rsidRDefault="00CA149A">
            <w:pPr>
              <w:pStyle w:val="ConsPlusNormal"/>
            </w:pPr>
          </w:p>
        </w:tc>
        <w:tc>
          <w:tcPr>
            <w:tcW w:w="964" w:type="dxa"/>
          </w:tcPr>
          <w:p w:rsidR="00CA149A" w:rsidRDefault="00CA149A">
            <w:pPr>
              <w:pStyle w:val="ConsPlusNormal"/>
            </w:pPr>
          </w:p>
        </w:tc>
      </w:tr>
    </w:tbl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jc w:val="both"/>
      </w:pPr>
    </w:p>
    <w:p w:rsidR="00CA149A" w:rsidRDefault="00CA1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ED0" w:rsidRDefault="00D85ED0">
      <w:bookmarkStart w:id="11" w:name="_GoBack"/>
      <w:bookmarkEnd w:id="11"/>
    </w:p>
    <w:sectPr w:rsidR="00D85ED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9A"/>
    <w:rsid w:val="00CA149A"/>
    <w:rsid w:val="00D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DFC9-5E83-48D7-86D2-17A3AF3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1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1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7623AD89CEFD4A59102A1257D64C721C871F9772F7E69BDE0FB2140057149B0637045E3B28A2A823EC0BD1F1047368359B24C4C4FGEQ" TargetMode="External"/><Relationship Id="rId13" Type="http://schemas.openxmlformats.org/officeDocument/2006/relationships/hyperlink" Target="consultantplus://offline/ref=30A7623AD89CEFD4A59102A1257D64C721C871F9772F7E69BDE0FB2140057149B0637045EFB88A2A823EC0BD1F1047368359B24C4C4FG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7623AD89CEFD4A59102A1257D64C721CA74FE722D7E69BDE0FB2140057149A263284BE7BC9F7FD26497B01C41G4Q" TargetMode="External"/><Relationship Id="rId12" Type="http://schemas.openxmlformats.org/officeDocument/2006/relationships/hyperlink" Target="consultantplus://offline/ref=30A7623AD89CEFD4A59102A1257D64C721C871F9772F7E69BDE0FB2140057149B0637045E3B28A2A823EC0BD1F1047368359B24C4C4FGE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7623AD89CEFD4A59102A1257D64C721C871F9772F7E69BDE0FB2140057149B0637045E1BE8A2A823EC0BD1F1047368359B24C4C4FGEQ" TargetMode="External"/><Relationship Id="rId11" Type="http://schemas.openxmlformats.org/officeDocument/2006/relationships/hyperlink" Target="consultantplus://offline/ref=30A7623AD89CEFD4A59102A1257D64C721CA74FE722D7E69BDE0FB2140057149A263284BE7BC9F7FD26497B01C41G4Q" TargetMode="External"/><Relationship Id="rId5" Type="http://schemas.openxmlformats.org/officeDocument/2006/relationships/hyperlink" Target="consultantplus://offline/ref=30A7623AD89CEFD4A59102A1257D64C721C871F9772F7E69BDE0FB2140057149B0637045E1B98A2A823EC0BD1F1047368359B24C4C4FGE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A7623AD89CEFD4A59102A1257D64C721C871F9772F7E69BDE0FB2140057149B0637045EFBB8A2A823EC0BD1F1047368359B24C4C4FGE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A7623AD89CEFD4A59102A1257D64C721C871F9772F7E69BDE0FB2140057149B0637045EFBB8A2A823EC0BD1F1047368359B24C4C4FGEQ" TargetMode="External"/><Relationship Id="rId14" Type="http://schemas.openxmlformats.org/officeDocument/2006/relationships/hyperlink" Target="consultantplus://offline/ref=30A7623AD89CEFD4A59102A1257D64C721C871F9772F7E69BDE0FB2140057149B0637045EFBF8A2A823EC0BD1F1047368359B24C4C4FG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Вера Николаевна</dc:creator>
  <cp:keywords/>
  <dc:description/>
  <cp:lastModifiedBy>Панченко Вера Николаевна</cp:lastModifiedBy>
  <cp:revision>1</cp:revision>
  <dcterms:created xsi:type="dcterms:W3CDTF">2022-11-16T16:06:00Z</dcterms:created>
  <dcterms:modified xsi:type="dcterms:W3CDTF">2022-11-16T16:07:00Z</dcterms:modified>
</cp:coreProperties>
</file>